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Checklist - Módulo 5: Construcción de Relaciones en Ventas</w:t>
      </w:r>
    </w:p>
    <w:p>
      <w:r>
        <w:t>Este checklist está diseñado para ayudarte a aplicar los conceptos del Módulo 5 durante y después del webinar. Marca cada punto una vez que lo hayas reflexionado o puesto en práctica.</w:t>
      </w:r>
    </w:p>
    <w:p>
      <w:pPr>
        <w:pStyle w:val="Heading2"/>
      </w:pPr>
      <w:r>
        <w:t>5.1 El valor de las relaciones a largo plazo en las ventas</w:t>
      </w:r>
    </w:p>
    <w:p>
      <w:pPr>
        <w:pStyle w:val="ListBullet"/>
      </w:pPr>
      <w:r>
        <w:t>☐ Identifiqué un cliente clave con el que quiero construir una relación a largo plazo.</w:t>
      </w:r>
    </w:p>
    <w:p>
      <w:pPr>
        <w:pStyle w:val="ListBullet"/>
      </w:pPr>
      <w:r>
        <w:t>☐ Anoté cómo puedo aportar valor constante a este cliente.</w:t>
      </w:r>
    </w:p>
    <w:p>
      <w:pPr>
        <w:pStyle w:val="ListBullet"/>
      </w:pPr>
      <w:r>
        <w:t>☐ Reconozco que la fidelización genera más ingresos que una venta única.</w:t>
      </w:r>
    </w:p>
    <w:p>
      <w:pPr>
        <w:pStyle w:val="Heading2"/>
      </w:pPr>
      <w:r>
        <w:t>5.2 Estrategias para construir y mantener relaciones sólidas</w:t>
      </w:r>
    </w:p>
    <w:p>
      <w:pPr>
        <w:pStyle w:val="ListBullet"/>
      </w:pPr>
      <w:r>
        <w:t>☐ Preparé un plan de seguimiento para al menos 3 clientes.</w:t>
      </w:r>
    </w:p>
    <w:p>
      <w:pPr>
        <w:pStyle w:val="ListBullet"/>
      </w:pPr>
      <w:r>
        <w:t>☐ Utilizo herramientas (agenda, CRM, recordatorios) para dar seguimiento.</w:t>
      </w:r>
    </w:p>
    <w:p>
      <w:pPr>
        <w:pStyle w:val="ListBullet"/>
      </w:pPr>
      <w:r>
        <w:t>☐ Me esfuerzo en mantener comunicación personalizada y cercana.</w:t>
      </w:r>
    </w:p>
    <w:p>
      <w:pPr>
        <w:pStyle w:val="Heading2"/>
      </w:pPr>
      <w:r>
        <w:t>5.3 Técnicas de networking y referidos</w:t>
      </w:r>
    </w:p>
    <w:p>
      <w:pPr>
        <w:pStyle w:val="ListBullet"/>
      </w:pPr>
      <w:r>
        <w:t>☐ Tengo claro mi pitch personal (cómo me presento en 30 segundos).</w:t>
      </w:r>
    </w:p>
    <w:p>
      <w:pPr>
        <w:pStyle w:val="ListBullet"/>
      </w:pPr>
      <w:r>
        <w:t>☐ He pedido al menos una referencia o recomendación en las últimas semanas.</w:t>
      </w:r>
    </w:p>
    <w:p>
      <w:pPr>
        <w:pStyle w:val="ListBullet"/>
      </w:pPr>
      <w:r>
        <w:t>☐ Identifiqué un grupo o evento (online/offline) donde pueda ampliar mi red.</w:t>
      </w:r>
    </w:p>
    <w:p>
      <w:pPr>
        <w:pStyle w:val="Heading2"/>
      </w:pPr>
      <w:r>
        <w:t>5.4 Cómo gestionar relaciones difíciles</w:t>
      </w:r>
    </w:p>
    <w:p>
      <w:pPr>
        <w:pStyle w:val="ListBullet"/>
      </w:pPr>
      <w:r>
        <w:t>☐ Identifiqué un cliente con el que la relación es complicada.</w:t>
      </w:r>
    </w:p>
    <w:p>
      <w:pPr>
        <w:pStyle w:val="ListBullet"/>
      </w:pPr>
      <w:r>
        <w:t>☐ Practiqué una respuesta empática y profesional ante objeciones.</w:t>
      </w:r>
    </w:p>
    <w:p>
      <w:pPr>
        <w:pStyle w:val="ListBullet"/>
      </w:pPr>
      <w:r>
        <w:t>☐ Establecí límites claros sin perder la cordialidad.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